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</w:t>
      </w:r>
    </w:p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среднемесячной заработной плате директора, заместителя директора и главного бухгалтера </w:t>
      </w:r>
    </w:p>
    <w:p w:rsidR="006E43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Федерального государственного бюджетного учреждения «Государственное опытное охотничье хозяйство «Медведица» за 201</w:t>
      </w:r>
      <w:r w:rsidR="006C5EE6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год</w:t>
      </w:r>
    </w:p>
    <w:p w:rsidR="00B256B4" w:rsidRDefault="00B256B4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5428"/>
        <w:gridCol w:w="4462"/>
        <w:gridCol w:w="3635"/>
      </w:tblGrid>
      <w:tr w:rsidR="002D5962" w:rsidRPr="002D5962" w:rsidTr="002D5962">
        <w:tc>
          <w:tcPr>
            <w:tcW w:w="959" w:type="dxa"/>
          </w:tcPr>
          <w:p w:rsid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552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 Отчество</w:t>
            </w:r>
          </w:p>
        </w:tc>
        <w:tc>
          <w:tcPr>
            <w:tcW w:w="453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3675" w:type="dxa"/>
          </w:tcPr>
          <w:p w:rsidR="002D5962" w:rsidRPr="002D5962" w:rsidRDefault="002D5962" w:rsidP="006C5E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Среднемесячная заработная плата за 201</w:t>
            </w:r>
            <w:r w:rsidR="006C5EE6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 xml:space="preserve"> год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Гришин Сергей Анатольевич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3675" w:type="dxa"/>
            <w:vAlign w:val="center"/>
          </w:tcPr>
          <w:p w:rsidR="002D5962" w:rsidRPr="002D5962" w:rsidRDefault="002872BC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92 291,45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Судас Валерий Георгиевич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675" w:type="dxa"/>
            <w:vAlign w:val="center"/>
          </w:tcPr>
          <w:p w:rsidR="002D5962" w:rsidRPr="002D5962" w:rsidRDefault="002872BC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46 404,62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Головкина Ульяна Васильевна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3675" w:type="dxa"/>
            <w:vAlign w:val="center"/>
          </w:tcPr>
          <w:p w:rsidR="002D5962" w:rsidRPr="002D5962" w:rsidRDefault="002872BC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50 198,23</w:t>
            </w:r>
          </w:p>
        </w:tc>
      </w:tr>
    </w:tbl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p w:rsidR="00B256B4" w:rsidRDefault="00B256B4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</w:p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Основание:</w:t>
      </w:r>
    </w:p>
    <w:p w:rsidR="002D5962" w:rsidRDefault="00B256B4" w:rsidP="002D59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Трудовой кодекс Российской Федерации ст. 349.5;</w:t>
      </w:r>
    </w:p>
    <w:p w:rsidR="00B256B4" w:rsidRPr="00B256B4" w:rsidRDefault="00B256B4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B256B4">
        <w:rPr>
          <w:rFonts w:cs="Times New Roman"/>
          <w:szCs w:val="28"/>
        </w:rPr>
        <w:t>Постановление Прав</w:t>
      </w:r>
      <w:r w:rsidR="00EA1C48">
        <w:rPr>
          <w:rFonts w:cs="Times New Roman"/>
          <w:szCs w:val="28"/>
        </w:rPr>
        <w:t>ительства РФ от 28 декабря 2016</w:t>
      </w:r>
      <w:r w:rsidR="00990D9D">
        <w:rPr>
          <w:rFonts w:cs="Times New Roman"/>
          <w:szCs w:val="28"/>
        </w:rPr>
        <w:t xml:space="preserve"> </w:t>
      </w:r>
      <w:r w:rsidRPr="00B256B4">
        <w:rPr>
          <w:rFonts w:cs="Times New Roman"/>
          <w:szCs w:val="28"/>
        </w:rPr>
        <w:t xml:space="preserve">г. </w:t>
      </w:r>
      <w:r w:rsidR="00C41593">
        <w:rPr>
          <w:rFonts w:cs="Times New Roman"/>
          <w:szCs w:val="28"/>
        </w:rPr>
        <w:t>№</w:t>
      </w:r>
      <w:r w:rsidRPr="00B256B4">
        <w:rPr>
          <w:rFonts w:cs="Times New Roman"/>
          <w:szCs w:val="28"/>
        </w:rPr>
        <w:t xml:space="preserve"> 1521</w:t>
      </w:r>
      <w:r>
        <w:rPr>
          <w:rFonts w:cs="Times New Roman"/>
          <w:szCs w:val="28"/>
        </w:rPr>
        <w:t xml:space="preserve"> «</w:t>
      </w:r>
      <w:r w:rsidRPr="00B256B4">
        <w:rPr>
          <w:rFonts w:cs="Times New Roman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</w:t>
      </w:r>
      <w:r>
        <w:rPr>
          <w:rFonts w:cs="Times New Roman"/>
          <w:szCs w:val="28"/>
        </w:rPr>
        <w:t>ых унитарных предприятий».</w:t>
      </w:r>
      <w:bookmarkStart w:id="0" w:name="_GoBack"/>
      <w:bookmarkEnd w:id="0"/>
    </w:p>
    <w:sectPr w:rsidR="00B256B4" w:rsidRPr="00B256B4" w:rsidSect="002D5962">
      <w:pgSz w:w="16838" w:h="11906" w:orient="landscape"/>
      <w:pgMar w:top="1135" w:right="993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9A" w:rsidRDefault="0067689A" w:rsidP="006E4362">
      <w:pPr>
        <w:spacing w:line="240" w:lineRule="auto"/>
      </w:pPr>
      <w:r>
        <w:separator/>
      </w:r>
    </w:p>
  </w:endnote>
  <w:endnote w:type="continuationSeparator" w:id="0">
    <w:p w:rsidR="0067689A" w:rsidRDefault="0067689A" w:rsidP="006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9A" w:rsidRDefault="0067689A" w:rsidP="006E4362">
      <w:pPr>
        <w:spacing w:line="240" w:lineRule="auto"/>
      </w:pPr>
      <w:r>
        <w:separator/>
      </w:r>
    </w:p>
  </w:footnote>
  <w:footnote w:type="continuationSeparator" w:id="0">
    <w:p w:rsidR="0067689A" w:rsidRDefault="0067689A" w:rsidP="006E4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7BC2"/>
    <w:multiLevelType w:val="hybridMultilevel"/>
    <w:tmpl w:val="1284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62"/>
    <w:rsid w:val="0006626D"/>
    <w:rsid w:val="0009117C"/>
    <w:rsid w:val="001E6C22"/>
    <w:rsid w:val="002872BC"/>
    <w:rsid w:val="002D5962"/>
    <w:rsid w:val="004616BC"/>
    <w:rsid w:val="004C43D5"/>
    <w:rsid w:val="00535383"/>
    <w:rsid w:val="00554B2A"/>
    <w:rsid w:val="00586388"/>
    <w:rsid w:val="00587617"/>
    <w:rsid w:val="005923BD"/>
    <w:rsid w:val="005B29CC"/>
    <w:rsid w:val="006741BC"/>
    <w:rsid w:val="0067689A"/>
    <w:rsid w:val="006C5EE6"/>
    <w:rsid w:val="006E11A4"/>
    <w:rsid w:val="006E4362"/>
    <w:rsid w:val="007C4F4D"/>
    <w:rsid w:val="008D79FA"/>
    <w:rsid w:val="00990D9D"/>
    <w:rsid w:val="00AB33BD"/>
    <w:rsid w:val="00B256B4"/>
    <w:rsid w:val="00B272C2"/>
    <w:rsid w:val="00B37144"/>
    <w:rsid w:val="00B57B0E"/>
    <w:rsid w:val="00B87018"/>
    <w:rsid w:val="00B9307C"/>
    <w:rsid w:val="00C41593"/>
    <w:rsid w:val="00CC4871"/>
    <w:rsid w:val="00D97F88"/>
    <w:rsid w:val="00EA1C48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5723"/>
  <w15:docId w15:val="{6F54A660-4A2C-4BE6-8989-55615A6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Сарычева Лариса Николаевна</cp:lastModifiedBy>
  <cp:revision>3</cp:revision>
  <cp:lastPrinted>2019-08-05T16:24:00Z</cp:lastPrinted>
  <dcterms:created xsi:type="dcterms:W3CDTF">2020-08-04T07:10:00Z</dcterms:created>
  <dcterms:modified xsi:type="dcterms:W3CDTF">2020-08-04T08:29:00Z</dcterms:modified>
</cp:coreProperties>
</file>